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60" w:rsidRPr="00EE3E60" w:rsidRDefault="00EE3E60" w:rsidP="00EE3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E60">
        <w:rPr>
          <w:rFonts w:ascii="Times New Roman" w:hAnsi="Times New Roman" w:cs="Times New Roman"/>
          <w:b/>
          <w:sz w:val="28"/>
          <w:szCs w:val="28"/>
        </w:rPr>
        <w:t xml:space="preserve">УКД 34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Варламова Светлана Валерьевна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5 семестра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 Гражданско-правовой профиль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Московский финансово-промышленный университет «Синергия»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Москва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>e-</w:t>
      </w:r>
      <w:proofErr w:type="spellStart"/>
      <w:r w:rsidRPr="00EE3E60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: varlamova_svetlana_86@mail.ru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Черный Андрей Викторович,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 xml:space="preserve">Московский финансово-промышленный университет «Синергия»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E60">
        <w:rPr>
          <w:rFonts w:ascii="Times New Roman" w:hAnsi="Times New Roman" w:cs="Times New Roman"/>
          <w:b/>
          <w:i/>
          <w:sz w:val="28"/>
          <w:szCs w:val="28"/>
        </w:rPr>
        <w:t>Россия, г. Москва</w:t>
      </w:r>
      <w:r w:rsidRPr="00EE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60" w:rsidRDefault="00EE3E60" w:rsidP="00EE3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60">
        <w:rPr>
          <w:rFonts w:ascii="Times New Roman" w:hAnsi="Times New Roman" w:cs="Times New Roman"/>
          <w:b/>
          <w:sz w:val="28"/>
          <w:szCs w:val="28"/>
        </w:rPr>
        <w:t xml:space="preserve">ОТЛИЧИЕ КОММЕРЧЕСКИХ ОРГАНИЗАЦИЙ </w:t>
      </w:r>
      <w:proofErr w:type="gramStart"/>
      <w:r w:rsidRPr="00EE3E6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E3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b/>
          <w:sz w:val="28"/>
          <w:szCs w:val="28"/>
        </w:rPr>
        <w:t>НЕКОММЕРЧЕСКИХ</w:t>
      </w:r>
    </w:p>
    <w:p w:rsidR="00EE3E60" w:rsidRPr="00EE3E60" w:rsidRDefault="00EE3E60" w:rsidP="00EE3E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60" w:rsidRPr="00EE3E60" w:rsidRDefault="00EE3E60" w:rsidP="00EE3E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EE3E60">
        <w:rPr>
          <w:rFonts w:ascii="Times New Roman" w:hAnsi="Times New Roman" w:cs="Times New Roman"/>
          <w:i/>
          <w:sz w:val="28"/>
          <w:szCs w:val="28"/>
        </w:rPr>
        <w:t xml:space="preserve"> В данной статье рассматривается отличие коммерческих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</w:rPr>
        <w:t>некоммерческих  организаций.  Если  посмотреть гражданский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</w:rPr>
        <w:t>кодекс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</w:rPr>
        <w:t xml:space="preserve">Российской Федерации, то можно увидеть, что все юридические лица делятся </w:t>
      </w:r>
    </w:p>
    <w:p w:rsidR="00EE3E60" w:rsidRPr="00EE3E60" w:rsidRDefault="00EE3E60" w:rsidP="00EE3E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60">
        <w:rPr>
          <w:rFonts w:ascii="Times New Roman" w:hAnsi="Times New Roman" w:cs="Times New Roman"/>
          <w:i/>
          <w:sz w:val="28"/>
          <w:szCs w:val="28"/>
        </w:rPr>
        <w:t>на коммерческие и некоммерческие. Причём по подсчётам вторых в семь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</w:rPr>
        <w:t xml:space="preserve">меньше, чем первых. </w:t>
      </w:r>
    </w:p>
    <w:p w:rsidR="00EE3E60" w:rsidRPr="00EE3E60" w:rsidRDefault="00EE3E60" w:rsidP="00E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60">
        <w:rPr>
          <w:rFonts w:ascii="Times New Roman" w:hAnsi="Times New Roman" w:cs="Times New Roman"/>
          <w:b/>
          <w:sz w:val="28"/>
          <w:szCs w:val="28"/>
        </w:rPr>
        <w:t>Ключевые  слова:</w:t>
      </w:r>
      <w:r w:rsidRPr="00EE3E60">
        <w:rPr>
          <w:rFonts w:ascii="Times New Roman" w:hAnsi="Times New Roman" w:cs="Times New Roman"/>
          <w:sz w:val="28"/>
          <w:szCs w:val="28"/>
        </w:rPr>
        <w:t xml:space="preserve"> коммерческая,  некоммерческая,  юридическое,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организация, отличие.</w:t>
      </w:r>
      <w:proofErr w:type="gramEnd"/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>Varlamova</w:t>
      </w:r>
      <w:proofErr w:type="spellEnd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Svetlana </w:t>
      </w:r>
      <w:proofErr w:type="spellStart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>Valeryevna</w:t>
      </w:r>
      <w:proofErr w:type="spellEnd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</w:t>
      </w:r>
      <w:proofErr w:type="gramEnd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the 5th semester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Civil law profile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Moscow Financial and Industrial University "Synergy"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Moscow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Scientific adviser: </w:t>
      </w:r>
      <w:proofErr w:type="spellStart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>Cherny</w:t>
      </w:r>
      <w:proofErr w:type="spellEnd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Andrey </w:t>
      </w:r>
      <w:proofErr w:type="spellStart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>Viktorovich</w:t>
      </w:r>
      <w:proofErr w:type="spellEnd"/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Moscow Financial and Industrial University "Synergy" </w:t>
      </w:r>
    </w:p>
    <w:p w:rsidR="00EE3E60" w:rsidRPr="00EE3E60" w:rsidRDefault="00EE3E60" w:rsidP="00EE3E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Moscow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E60" w:rsidRPr="00EE3E60" w:rsidRDefault="00EE3E60" w:rsidP="00EE3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sz w:val="28"/>
          <w:szCs w:val="28"/>
          <w:lang w:val="en-US"/>
        </w:rPr>
        <w:t>THE DIFFERENCE BETWEEN COMMERCIAL ORGANIZATIONS AND</w:t>
      </w:r>
    </w:p>
    <w:p w:rsidR="00EE3E60" w:rsidRPr="00EE3E60" w:rsidRDefault="00EE3E60" w:rsidP="00EE3E6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sz w:val="28"/>
          <w:szCs w:val="28"/>
          <w:lang w:val="en-US"/>
        </w:rPr>
        <w:t>NON-COMMERCIAL ONES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This </w:t>
      </w:r>
      <w:proofErr w:type="gramStart"/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>article  discusses</w:t>
      </w:r>
      <w:proofErr w:type="gramEnd"/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 difference between  commercial  and non-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>profit organizations. If you look at the civil code of the Russian Federation, you can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>see that all legal entities are divided into commercial and non-commercial. Moreover,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3E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according to calculations, the second is seven times less than the first.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sz w:val="28"/>
          <w:szCs w:val="28"/>
          <w:lang w:val="en-US"/>
        </w:rPr>
        <w:t xml:space="preserve">Keywords: commercial, non-commercial, legal, organization, difference.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E3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Юридическими  лицами  могут  быть  организации,  преследующие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извлечение  прибыли  в  качестве  основной  цели  своей  деятельности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lastRenderedPageBreak/>
        <w:t>(коммерческие организации) или не имеющие извлечение прибыли в качестве</w:t>
      </w:r>
      <w:r w:rsidR="003F7F6D">
        <w:rPr>
          <w:rFonts w:ascii="Times New Roman" w:hAnsi="Times New Roman" w:cs="Times New Roman"/>
          <w:sz w:val="28"/>
          <w:szCs w:val="28"/>
        </w:rPr>
        <w:t xml:space="preserve">  </w:t>
      </w:r>
      <w:r w:rsidRPr="00EE3E60">
        <w:rPr>
          <w:rFonts w:ascii="Times New Roman" w:hAnsi="Times New Roman" w:cs="Times New Roman"/>
          <w:sz w:val="28"/>
          <w:szCs w:val="28"/>
        </w:rPr>
        <w:t>такой  цели  и  не  распределяющие  полученную  прибыль  между  участниками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(некоммерческие организации) [1].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Коммерческая организация стремится увеличить стоимость предприятия 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увеличить доходы  владельцев;  некоммерческая  компания  выполняет  работы,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указанные в уставе, что подразумевает оказание услуг и иную деятельность без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получения прибыли учредителями. Каждая из организационно-правовых форм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функционирует только в строго определенных формах. 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В  коммерческих  организациях  все  работы  выполняются  штатными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наемными работниками, исполнителями по гражданско-правовым договорам. В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некоммерческих  </w:t>
      </w:r>
      <w:proofErr w:type="gramStart"/>
      <w:r w:rsidRPr="00EE3E6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E3E60">
        <w:rPr>
          <w:rFonts w:ascii="Times New Roman" w:hAnsi="Times New Roman" w:cs="Times New Roman"/>
          <w:sz w:val="28"/>
          <w:szCs w:val="28"/>
        </w:rPr>
        <w:t xml:space="preserve">  также  задействованы  исполнители,  как  и  в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коммерческих  организациях,  но  к  ним  также  добавляются  волонтеры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(волонтеры), чью работу можно выделить в деятельности для организации, 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члены организации. Вся прибыль коммерческого предприятия распределяется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между  его  участниками  или  направляется  на  его  дальнейшее  развитие.  В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некоммерческой компании вообще нет понятия «прибыль». 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Каждая из организационно-правовых форм представляет в ИФНС, ПФР, ФСС  одинаковые  формы  отчетности  о  своей  деятельности,  но  имеет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существенные  различия  в  отчетах.  Любая  коммерческая  и  некоммерческая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организация  от  своего  имени  заключает  и  исполняет  договоры,  отвечает  по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обязательствам, выступает истцом или ответчиком в суде, несет гражданскую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или административную ответственность [3].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Коммерческие предприятия производят индивидуальные товары и услуги.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Работа некоммерческих предприятий направлена на удовлетворение социальных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потребностей  и  обеспечение  общественных  благ.  Коммерческие  предприятия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зарабатывают  за  счет  своей деятельности  и  долевого  участия  в  капитале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сторонних  предприятий.  Некоммерческие  организации  получают  деньги  от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фондов, государства, инвесторов, бизнеса (это касается внешних поступлений),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а  также  от  взносов  их  членов,  аренды  помещений,  процентов  по  депозитам,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операций на фондовом рынке и т.д. (это относится к внутренним квитанциям).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Коммерческие  предприятия  отличаются  универсальной  или  общей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правоспособностью,  они  обладают  гражданскими  правами  и  выполняют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обязанности,  позволяющие  им  осуществлять  любую  деятельность,  не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противоречащую законодательству Российской Федерации. 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Некоммерческим предприятиям присуща ограниченная правоспособность.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У них есть только те права и обязанности, которые прописаны </w:t>
      </w:r>
      <w:proofErr w:type="gramStart"/>
      <w:r w:rsidRPr="00EE3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E60">
        <w:rPr>
          <w:rFonts w:ascii="Times New Roman" w:hAnsi="Times New Roman" w:cs="Times New Roman"/>
          <w:sz w:val="28"/>
          <w:szCs w:val="28"/>
        </w:rPr>
        <w:t xml:space="preserve"> учредительных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60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E3E60">
        <w:rPr>
          <w:rFonts w:ascii="Times New Roman" w:hAnsi="Times New Roman" w:cs="Times New Roman"/>
          <w:sz w:val="28"/>
          <w:szCs w:val="28"/>
        </w:rPr>
        <w:t xml:space="preserve">,  которые  непосредственно  соответствуют  достижению  их  целей.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Коммерческие  организации  обладают  общей  или  универсальной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правоспособностью, т. е. они могут обладать гражданскими  правами и </w:t>
      </w:r>
      <w:proofErr w:type="gramStart"/>
      <w:r w:rsidRPr="00EE3E60">
        <w:rPr>
          <w:rFonts w:ascii="Times New Roman" w:hAnsi="Times New Roman" w:cs="Times New Roman"/>
          <w:sz w:val="28"/>
          <w:szCs w:val="28"/>
        </w:rPr>
        <w:t>нести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EE3E60">
        <w:rPr>
          <w:rFonts w:ascii="Times New Roman" w:hAnsi="Times New Roman" w:cs="Times New Roman"/>
          <w:sz w:val="28"/>
          <w:szCs w:val="28"/>
        </w:rPr>
        <w:t>,  необходимые  для  осуществления  любой  деятельности,  не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запрещенной  законом.  </w:t>
      </w:r>
      <w:proofErr w:type="gramStart"/>
      <w:r w:rsidRPr="00EE3E60">
        <w:rPr>
          <w:rFonts w:ascii="Times New Roman" w:hAnsi="Times New Roman" w:cs="Times New Roman"/>
          <w:sz w:val="28"/>
          <w:szCs w:val="28"/>
        </w:rPr>
        <w:t xml:space="preserve">Некоммерческие  организации  обладают  специальной </w:t>
      </w:r>
      <w:proofErr w:type="gramEnd"/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(ограниченной, целевой) правоспособностью, т. е. </w:t>
      </w:r>
      <w:proofErr w:type="gramStart"/>
      <w:r w:rsidRPr="00EE3E60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E3E60">
        <w:rPr>
          <w:rFonts w:ascii="Times New Roman" w:hAnsi="Times New Roman" w:cs="Times New Roman"/>
          <w:sz w:val="28"/>
          <w:szCs w:val="28"/>
        </w:rPr>
        <w:t xml:space="preserve"> могут обладать только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lastRenderedPageBreak/>
        <w:t>теми  гражданскими  правами  и  обязанностями,  которые  предусмотрены  их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учредительными документами и соответствуют целям их деятельности [2]. </w:t>
      </w:r>
    </w:p>
    <w:p w:rsidR="00EE3E60" w:rsidRPr="00EE3E60" w:rsidRDefault="00EE3E60" w:rsidP="003F7F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Таким образом, можно выделить два основных отличия некоммерческой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организации от коммерческой: это направленность деятельности на достижение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нематериальных  целей  и  </w:t>
      </w:r>
      <w:proofErr w:type="spellStart"/>
      <w:r w:rsidRPr="00EE3E60">
        <w:rPr>
          <w:rFonts w:ascii="Times New Roman" w:hAnsi="Times New Roman" w:cs="Times New Roman"/>
          <w:sz w:val="28"/>
          <w:szCs w:val="28"/>
        </w:rPr>
        <w:t>нераспределение</w:t>
      </w:r>
      <w:proofErr w:type="spellEnd"/>
      <w:r w:rsidRPr="00EE3E60">
        <w:rPr>
          <w:rFonts w:ascii="Times New Roman" w:hAnsi="Times New Roman" w:cs="Times New Roman"/>
          <w:sz w:val="28"/>
          <w:szCs w:val="28"/>
        </w:rPr>
        <w:t xml:space="preserve">  полученной  прибыли  между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участниками. Выделенные различия между </w:t>
      </w:r>
      <w:proofErr w:type="gramStart"/>
      <w:r w:rsidRPr="00EE3E60">
        <w:rPr>
          <w:rFonts w:ascii="Times New Roman" w:hAnsi="Times New Roman" w:cs="Times New Roman"/>
          <w:sz w:val="28"/>
          <w:szCs w:val="28"/>
        </w:rPr>
        <w:t>коммерческими</w:t>
      </w:r>
      <w:proofErr w:type="gramEnd"/>
      <w:r w:rsidRPr="00EE3E60">
        <w:rPr>
          <w:rFonts w:ascii="Times New Roman" w:hAnsi="Times New Roman" w:cs="Times New Roman"/>
          <w:sz w:val="28"/>
          <w:szCs w:val="28"/>
        </w:rPr>
        <w:t xml:space="preserve"> и некоммерческими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организациями накладывают определенный отпечаток на их правоспособность, </w:t>
      </w:r>
    </w:p>
    <w:p w:rsidR="00EE3E60" w:rsidRPr="00EE3E60" w:rsidRDefault="00EE3E60" w:rsidP="003F7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т.  е.  способность  иметь  гражданские  права  и  обязанности.  Участники  и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учредители любого юридического лица не отвечают по его обязательствам, а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оно, в свою очередь, не отвечает по их обязательствам.  </w:t>
      </w:r>
    </w:p>
    <w:p w:rsidR="00EE3E60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60" w:rsidRPr="003F7F6D" w:rsidRDefault="00EE3E60" w:rsidP="003F7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6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E3E60" w:rsidRPr="00EE3E60" w:rsidRDefault="00EE3E60" w:rsidP="003F7F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>1. Гражданский кодекс Российской Федерации (часть первая) от 30.11.1994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6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E3E60">
        <w:rPr>
          <w:rFonts w:ascii="Times New Roman" w:hAnsi="Times New Roman" w:cs="Times New Roman"/>
          <w:sz w:val="28"/>
          <w:szCs w:val="28"/>
        </w:rPr>
        <w:t xml:space="preserve">  51-ФЗ  (ред.  от  28.06.2021)  //  Справочно-правовая  система  «Консультант-Плюс». </w:t>
      </w:r>
    </w:p>
    <w:p w:rsidR="00EE3E60" w:rsidRPr="00EE3E60" w:rsidRDefault="00EE3E60" w:rsidP="003F7F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3E60">
        <w:rPr>
          <w:rFonts w:ascii="Times New Roman" w:hAnsi="Times New Roman" w:cs="Times New Roman"/>
          <w:sz w:val="28"/>
          <w:szCs w:val="28"/>
        </w:rPr>
        <w:t>Камышанский</w:t>
      </w:r>
      <w:proofErr w:type="spellEnd"/>
      <w:r w:rsidRPr="00EE3E60">
        <w:rPr>
          <w:rFonts w:ascii="Times New Roman" w:hAnsi="Times New Roman" w:cs="Times New Roman"/>
          <w:sz w:val="28"/>
          <w:szCs w:val="28"/>
        </w:rPr>
        <w:t xml:space="preserve">  В.П., Коршунов Н.М., Иванов В.И. Гражданское право: </w:t>
      </w:r>
    </w:p>
    <w:p w:rsidR="00263DA9" w:rsidRPr="00EE3E60" w:rsidRDefault="00EE3E60" w:rsidP="00EE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E60">
        <w:rPr>
          <w:rFonts w:ascii="Times New Roman" w:hAnsi="Times New Roman" w:cs="Times New Roman"/>
          <w:sz w:val="28"/>
          <w:szCs w:val="28"/>
        </w:rPr>
        <w:t xml:space="preserve">учебник. М.: </w:t>
      </w:r>
      <w:proofErr w:type="spellStart"/>
      <w:r w:rsidRPr="00EE3E6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E3E60">
        <w:rPr>
          <w:rFonts w:ascii="Times New Roman" w:hAnsi="Times New Roman" w:cs="Times New Roman"/>
          <w:sz w:val="28"/>
          <w:szCs w:val="28"/>
        </w:rPr>
        <w:t>, 2014. 720 с.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 xml:space="preserve">3. Покровский И.А. Основные проблемы гражданского права. М.: </w:t>
      </w:r>
      <w:proofErr w:type="spellStart"/>
      <w:r w:rsidRPr="00EE3E60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EE3E60">
        <w:rPr>
          <w:rFonts w:ascii="Times New Roman" w:hAnsi="Times New Roman" w:cs="Times New Roman"/>
          <w:sz w:val="28"/>
          <w:szCs w:val="28"/>
        </w:rPr>
        <w:t>,</w:t>
      </w:r>
      <w:r w:rsidR="003F7F6D">
        <w:rPr>
          <w:rFonts w:ascii="Times New Roman" w:hAnsi="Times New Roman" w:cs="Times New Roman"/>
          <w:sz w:val="28"/>
          <w:szCs w:val="28"/>
        </w:rPr>
        <w:t xml:space="preserve"> </w:t>
      </w:r>
      <w:r w:rsidRPr="00EE3E60">
        <w:rPr>
          <w:rFonts w:ascii="Times New Roman" w:hAnsi="Times New Roman" w:cs="Times New Roman"/>
          <w:sz w:val="28"/>
          <w:szCs w:val="28"/>
        </w:rPr>
        <w:t>2013. 351 с.</w:t>
      </w:r>
    </w:p>
    <w:sectPr w:rsidR="00263DA9" w:rsidRPr="00EE3E60" w:rsidSect="00EB2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B"/>
    <w:rsid w:val="00263DA9"/>
    <w:rsid w:val="00384929"/>
    <w:rsid w:val="003F7F6D"/>
    <w:rsid w:val="0070122B"/>
    <w:rsid w:val="007704D5"/>
    <w:rsid w:val="00AA14AC"/>
    <w:rsid w:val="00B617EB"/>
    <w:rsid w:val="00C1770B"/>
    <w:rsid w:val="00D3611B"/>
    <w:rsid w:val="00DE40E2"/>
    <w:rsid w:val="00EB2A2E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2021-12-08T09:10:00Z</dcterms:created>
  <dcterms:modified xsi:type="dcterms:W3CDTF">2021-12-08T09:14:00Z</dcterms:modified>
</cp:coreProperties>
</file>